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D1" w:rsidRDefault="00ED3A8F" w:rsidP="00EA2875">
      <w:pPr>
        <w:pStyle w:val="berschrift1"/>
        <w:suppressLineNumbers/>
        <w:spacing w:line="240" w:lineRule="auto"/>
      </w:pPr>
      <w:r>
        <w:t xml:space="preserve">Ruth Finckh: </w:t>
      </w:r>
      <w:r w:rsidR="0019799F">
        <w:t>D</w:t>
      </w:r>
      <w:r w:rsidR="0028211D">
        <w:t>as Mädchen mit dem Buch</w:t>
      </w:r>
    </w:p>
    <w:p w:rsidR="00EA2875" w:rsidRPr="00EA2875" w:rsidRDefault="00EA2875" w:rsidP="00EA2875">
      <w:pPr>
        <w:suppressLineNumbers/>
      </w:pPr>
    </w:p>
    <w:p w:rsidR="004C7669" w:rsidRDefault="004C7669" w:rsidP="00EA2875">
      <w:pPr>
        <w:suppressLineNumbers/>
        <w:spacing w:line="240" w:lineRule="auto"/>
      </w:pPr>
    </w:p>
    <w:p w:rsidR="004C7669" w:rsidRDefault="002D7EC1" w:rsidP="00EA2875">
      <w:pPr>
        <w:spacing w:line="240" w:lineRule="auto"/>
      </w:pPr>
      <w:r>
        <w:t>Sonntag, 7. April</w:t>
      </w:r>
      <w:r w:rsidR="004C7669">
        <w:t xml:space="preserve"> 2019</w:t>
      </w:r>
    </w:p>
    <w:p w:rsidR="002B10DD" w:rsidRDefault="002B10DD" w:rsidP="00EA2875">
      <w:pPr>
        <w:spacing w:line="240" w:lineRule="auto"/>
      </w:pPr>
    </w:p>
    <w:p w:rsidR="004C7669" w:rsidRDefault="004C7669" w:rsidP="00EA2875">
      <w:pPr>
        <w:spacing w:line="240" w:lineRule="auto"/>
      </w:pPr>
      <w:r>
        <w:t>Ob ich heute wieder hingehen soll?</w:t>
      </w:r>
      <w:r w:rsidR="00F3621E">
        <w:t xml:space="preserve"> Es ist Sonntag, da ist die Ausstellung </w:t>
      </w:r>
      <w:r w:rsidR="00CD0A8B">
        <w:t>bestimmt</w:t>
      </w:r>
      <w:r w:rsidR="00F3621E">
        <w:t xml:space="preserve"> ziemlich voll. Aber was soll’s? Auf eine ältliche Kunsthistorikerin, die still auf der Bank in Saal IV sitzt, wird sowieso keiner achten. Ich könnte einfach ein Stündchen da verbringen, in IHRER Gesellschaft, und sehen, was </w:t>
      </w:r>
      <w:r w:rsidR="00CD0A8B">
        <w:t xml:space="preserve">diesmal </w:t>
      </w:r>
      <w:r w:rsidR="00F3621E">
        <w:t xml:space="preserve">passiert. Das Tagebuch </w:t>
      </w:r>
      <w:r w:rsidR="007F4EB3">
        <w:t xml:space="preserve">hier </w:t>
      </w:r>
      <w:r w:rsidR="00F3621E">
        <w:t>nehm ich mit.</w:t>
      </w:r>
    </w:p>
    <w:p w:rsidR="00F3621E" w:rsidRDefault="00F3621E" w:rsidP="00EA2875">
      <w:pPr>
        <w:spacing w:line="240" w:lineRule="auto"/>
      </w:pPr>
    </w:p>
    <w:p w:rsidR="00462701" w:rsidRDefault="00F3621E" w:rsidP="00EA2875">
      <w:pPr>
        <w:spacing w:line="240" w:lineRule="auto"/>
      </w:pPr>
      <w:r>
        <w:t xml:space="preserve">So, da bin ich. </w:t>
      </w:r>
      <w:r w:rsidR="00462701">
        <w:t xml:space="preserve">Wieder auf der abgewetzten gelben Sitzbank gegenüber dem Gemälde. Draußen braut sich ein Gewitter zusammen; der Wind reißt junge Blätter von den Zweigen und wirbelt sie </w:t>
      </w:r>
      <w:r w:rsidR="00FA1B94">
        <w:t>am Fenster vorbei</w:t>
      </w:r>
      <w:r w:rsidR="00462701">
        <w:t xml:space="preserve">; zwischendurch immer wieder seltsame schräge Sonnenstrahlen zwischen den Wolken, wie Bühnenscheinwerfer. </w:t>
      </w:r>
      <w:r w:rsidR="00277777">
        <w:t xml:space="preserve">Eine aufregende Szenerie. </w:t>
      </w:r>
      <w:r w:rsidR="00462701">
        <w:t>Aber hier drin ist alles wie immer. SIE</w:t>
      </w:r>
      <w:r>
        <w:t xml:space="preserve"> schaut </w:t>
      </w:r>
      <w:r w:rsidR="00CD0A8B">
        <w:t>links</w:t>
      </w:r>
      <w:r>
        <w:t xml:space="preserve"> an mir vorbei. Vielleicht hab ich mir </w:t>
      </w:r>
      <w:r w:rsidR="00277777">
        <w:t>das seltsame Zeug in den letzten Wochen bloß</w:t>
      </w:r>
      <w:r>
        <w:t xml:space="preserve"> eingebildet? </w:t>
      </w:r>
      <w:r w:rsidR="00277777">
        <w:t>Womöglich</w:t>
      </w:r>
      <w:r>
        <w:t xml:space="preserve"> gi</w:t>
      </w:r>
      <w:r w:rsidR="00462701">
        <w:t>bt es eine natürliche Erklärung und ich mach mich einfach lächerlich?</w:t>
      </w:r>
    </w:p>
    <w:p w:rsidR="00F3621E" w:rsidRDefault="00462701" w:rsidP="00EA2875">
      <w:pPr>
        <w:spacing w:line="240" w:lineRule="auto"/>
      </w:pPr>
      <w:r>
        <w:t xml:space="preserve">Jetzt mal ganz langsam. Am besten </w:t>
      </w:r>
      <w:r w:rsidR="000B3221">
        <w:t>beschreibe</w:t>
      </w:r>
      <w:r>
        <w:t xml:space="preserve"> </w:t>
      </w:r>
      <w:r w:rsidR="00277777">
        <w:t xml:space="preserve">ich </w:t>
      </w:r>
      <w:r>
        <w:t xml:space="preserve">das </w:t>
      </w:r>
      <w:r w:rsidR="00CD0A8B">
        <w:t>Bild</w:t>
      </w:r>
      <w:r w:rsidR="00704C5F">
        <w:t xml:space="preserve"> </w:t>
      </w:r>
      <w:r>
        <w:t>in Ruhe, genau so</w:t>
      </w:r>
      <w:r w:rsidR="000B3221">
        <w:t>,</w:t>
      </w:r>
      <w:r>
        <w:t xml:space="preserve"> wie </w:t>
      </w:r>
      <w:r w:rsidR="000B3221">
        <w:t>ich es m</w:t>
      </w:r>
      <w:r>
        <w:t xml:space="preserve">einen </w:t>
      </w:r>
      <w:r w:rsidR="00FA1B94">
        <w:t>Erstsemester-</w:t>
      </w:r>
      <w:r>
        <w:t>St</w:t>
      </w:r>
      <w:r w:rsidR="00FA1B94">
        <w:t xml:space="preserve">udenten </w:t>
      </w:r>
      <w:r w:rsidR="000B3221">
        <w:t>beibringe</w:t>
      </w:r>
      <w:r>
        <w:t>.</w:t>
      </w:r>
    </w:p>
    <w:p w:rsidR="00A47307" w:rsidRDefault="00462701" w:rsidP="00EA2875">
      <w:pPr>
        <w:spacing w:line="240" w:lineRule="auto"/>
      </w:pPr>
      <w:r>
        <w:t xml:space="preserve">Also: Gemälde von Johann Heinrich Tischbein d. Ä., </w:t>
      </w:r>
      <w:r w:rsidR="00A47307">
        <w:t>um 1780</w:t>
      </w:r>
      <w:r>
        <w:t xml:space="preserve">, Öl auf Leinwand, </w:t>
      </w:r>
      <w:r w:rsidR="000B3221">
        <w:t>ungefähr 60</w:t>
      </w:r>
      <w:r w:rsidR="00A47307">
        <w:t xml:space="preserve"> x </w:t>
      </w:r>
      <w:r w:rsidR="000B3221">
        <w:t>50</w:t>
      </w:r>
      <w:r>
        <w:t xml:space="preserve"> cm, </w:t>
      </w:r>
      <w:r w:rsidR="000B3221">
        <w:t>im Goldrahmen</w:t>
      </w:r>
      <w:r>
        <w:t>.</w:t>
      </w:r>
      <w:r w:rsidR="00A47307" w:rsidRPr="00A47307">
        <w:t xml:space="preserve"> </w:t>
      </w:r>
      <w:r w:rsidR="00A47307">
        <w:t xml:space="preserve">Vor einem dunklen Hintergrund ist ein Mädchen </w:t>
      </w:r>
      <w:r w:rsidR="00386004">
        <w:t xml:space="preserve">(Identität unbekannt) </w:t>
      </w:r>
      <w:r w:rsidR="00A47307">
        <w:t xml:space="preserve">in einem </w:t>
      </w:r>
      <w:r w:rsidR="00CD0A8B">
        <w:t>hell</w:t>
      </w:r>
      <w:r w:rsidR="00A47307">
        <w:t xml:space="preserve">grünen Rüschenkleid zu sehen, das auf einem Sofa sitzt und ein Buch in der Hand hält. Das Alter des Mädchens </w:t>
      </w:r>
      <w:r w:rsidR="00277777">
        <w:t>beträgt etwa sechzehn</w:t>
      </w:r>
      <w:r w:rsidR="00704C5F">
        <w:t xml:space="preserve"> Jahre</w:t>
      </w:r>
      <w:r w:rsidR="00A47307">
        <w:t xml:space="preserve">. Die dunklen Haare sind hochgesteckt, das Gesicht ist </w:t>
      </w:r>
      <w:r w:rsidR="00386004">
        <w:t>noch kindlich</w:t>
      </w:r>
      <w:r w:rsidR="00A47307">
        <w:t xml:space="preserve"> gerundet, drückt aber </w:t>
      </w:r>
      <w:r w:rsidR="009011E2">
        <w:t xml:space="preserve">Ernst und </w:t>
      </w:r>
      <w:r w:rsidR="00A47307">
        <w:t xml:space="preserve">Konzentration aus. Der Blick ist nachdenklich </w:t>
      </w:r>
      <w:r w:rsidR="00A46093">
        <w:t xml:space="preserve">nach links </w:t>
      </w:r>
      <w:r w:rsidR="00A47307">
        <w:t>über den Rand des Buches erhoben.</w:t>
      </w:r>
    </w:p>
    <w:p w:rsidR="00704C5F" w:rsidRDefault="00704C5F" w:rsidP="00EA2875">
      <w:pPr>
        <w:spacing w:line="240" w:lineRule="auto"/>
      </w:pPr>
    </w:p>
    <w:p w:rsidR="00704C5F" w:rsidRDefault="00704C5F" w:rsidP="00EA2875">
      <w:pPr>
        <w:spacing w:line="240" w:lineRule="auto"/>
      </w:pPr>
      <w:r>
        <w:t>Soviel dazu. Hilft mir das weiter? Erklärt es, warum ich jetzt schon zum dritten Mal vor diesem Gemälde sitze wie verhext? Nein. Ja, doch, irgendwie schon. Der Punkt ist natürlich der Blick. Beim ersten Mal schaute sie links an mir vorbei, genau wie</w:t>
      </w:r>
      <w:r w:rsidR="00AB5CA3">
        <w:t xml:space="preserve"> jetzt, genau wie</w:t>
      </w:r>
      <w:r>
        <w:t xml:space="preserve"> im Katalog angegeben. Ich war </w:t>
      </w:r>
      <w:r w:rsidR="00AB5CA3">
        <w:t xml:space="preserve">damals </w:t>
      </w:r>
      <w:r>
        <w:t xml:space="preserve">fasziniert von dem Bild, ohne </w:t>
      </w:r>
      <w:r w:rsidR="00AB5CA3">
        <w:t>wirklich</w:t>
      </w:r>
      <w:r>
        <w:t xml:space="preserve"> zu wissen, warum. </w:t>
      </w:r>
      <w:r w:rsidR="00277777">
        <w:t>Aber</w:t>
      </w:r>
      <w:r>
        <w:t xml:space="preserve"> als ich gerade gehen wollte und einen letzten Blick zurückwarf, hatte ich für einen Moment das Gefühl, dass SIE </w:t>
      </w:r>
      <w:r w:rsidR="001C2642">
        <w:t>mir hinterhersah</w:t>
      </w:r>
      <w:r>
        <w:t xml:space="preserve">. Das konnte nicht sein, das wusste ich ja. Porträts, die dem Betrachter frontal in die Augen </w:t>
      </w:r>
      <w:r w:rsidR="000B3221">
        <w:t>schauen</w:t>
      </w:r>
      <w:r>
        <w:t xml:space="preserve">, scheinen ihm </w:t>
      </w:r>
      <w:r w:rsidR="000B3221">
        <w:t xml:space="preserve">oft </w:t>
      </w:r>
      <w:r w:rsidR="00E303F7">
        <w:t>mit dem Blick zu folgen</w:t>
      </w:r>
      <w:r>
        <w:t xml:space="preserve">, das ist </w:t>
      </w:r>
      <w:r w:rsidR="000B3221">
        <w:t>bekannt</w:t>
      </w:r>
      <w:r w:rsidR="00E303F7">
        <w:t>, aber ein gemaltes</w:t>
      </w:r>
      <w:r>
        <w:t xml:space="preserve"> </w:t>
      </w:r>
      <w:r w:rsidR="00E303F7">
        <w:t>Gesicht, das</w:t>
      </w:r>
      <w:r>
        <w:t xml:space="preserve"> zur Seite </w:t>
      </w:r>
      <w:r w:rsidR="00E303F7">
        <w:t>sieht</w:t>
      </w:r>
      <w:r>
        <w:t>, kann sich nicht plötzlich nach vorne w</w:t>
      </w:r>
      <w:r w:rsidR="00E303F7">
        <w:t>enden. Als ich die Sache genauer untersuchen wollte</w:t>
      </w:r>
      <w:r>
        <w:t xml:space="preserve">, war der Effekt auch </w:t>
      </w:r>
      <w:r w:rsidR="00E303F7">
        <w:t>gleich</w:t>
      </w:r>
      <w:r>
        <w:t xml:space="preserve"> wieder </w:t>
      </w:r>
      <w:r w:rsidR="00AB5CA3">
        <w:t>weg</w:t>
      </w:r>
      <w:r>
        <w:t>.</w:t>
      </w:r>
    </w:p>
    <w:p w:rsidR="00924B34" w:rsidRDefault="00924B34" w:rsidP="00EA2875">
      <w:pPr>
        <w:spacing w:line="240" w:lineRule="auto"/>
      </w:pPr>
      <w:r>
        <w:t xml:space="preserve">Trotzdem bin ich letzte Woche mit einem komischen Herzklopfen </w:t>
      </w:r>
      <w:r w:rsidR="00AB5CA3">
        <w:t>hierher</w:t>
      </w:r>
      <w:r>
        <w:t xml:space="preserve"> zurückgekehrt.</w:t>
      </w:r>
      <w:r w:rsidR="00097B0C">
        <w:t xml:space="preserve"> Und tatsächlich: Irgend</w:t>
      </w:r>
      <w:r>
        <w:t xml:space="preserve">was war schon wieder anders, das </w:t>
      </w:r>
      <w:r w:rsidR="00CD0A8B">
        <w:t>hab</w:t>
      </w:r>
      <w:r>
        <w:t xml:space="preserve"> ich sofort</w:t>
      </w:r>
      <w:r w:rsidR="00CD0A8B">
        <w:t xml:space="preserve"> gespürt</w:t>
      </w:r>
      <w:r>
        <w:t xml:space="preserve">. Diesmal schaute SIE rechts an mir vorbei statt links. Der Atem stockte mir, und dieses hohle Alarmgefühl in meinem Inneren, das </w:t>
      </w:r>
      <w:r w:rsidR="009623D7">
        <w:t>dabei</w:t>
      </w:r>
      <w:r>
        <w:t xml:space="preserve"> einsetzte, ist noch immer nicht weggegangen.</w:t>
      </w:r>
      <w:r w:rsidR="00AB5649">
        <w:t xml:space="preserve"> </w:t>
      </w:r>
      <w:r w:rsidR="00A46093">
        <w:t>Irgend</w:t>
      </w:r>
      <w:r w:rsidR="00AB5CA3">
        <w:t xml:space="preserve">was stimmt nicht – entweder mit mir oder mit dem Bild oder beiden. </w:t>
      </w:r>
      <w:r w:rsidR="00831A0C">
        <w:t>Der seltsame Augen-Effekt verschwindet jedes Mal, wenn ich jemanden darauf aufmerksam machen will.</w:t>
      </w:r>
      <w:r w:rsidR="00AB5CA3">
        <w:t xml:space="preserve"> Vielleicht existiert er gar nicht? Aber wie komme ich dann dazu, ihn mir einzubilden? Außerdem bin ich wie besessen von diesem Bild. Letzte Nacht hab ich sogar von ihm geträumt. Das Mädchen bewegte sich, blickte auf, sah mir direkt in die Augen – ihre waren dunkelbraun und sehr schön – und sagte seltsame Dinge zu mir. „</w:t>
      </w:r>
      <w:r w:rsidR="009623D7">
        <w:t>B</w:t>
      </w:r>
      <w:r w:rsidR="00AB5CA3">
        <w:t>leib bei mir</w:t>
      </w:r>
      <w:r w:rsidR="009623D7">
        <w:t>!</w:t>
      </w:r>
      <w:r w:rsidR="00AB5CA3">
        <w:t>“ oder so ähnlich. Ich wachte auf und fühlte mich wie frisch verliebt. Und gleichzeitig ängstlich.</w:t>
      </w:r>
    </w:p>
    <w:p w:rsidR="00AB5CA3" w:rsidRDefault="002D7EC1" w:rsidP="00EA2875">
      <w:pPr>
        <w:spacing w:line="240" w:lineRule="auto"/>
      </w:pPr>
      <w:r>
        <w:t>Da</w:t>
      </w:r>
      <w:r w:rsidR="00AB5CA3">
        <w:t xml:space="preserve"> hab ich Christoph den</w:t>
      </w:r>
      <w:r w:rsidR="00831A0C">
        <w:t xml:space="preserve"> Katalog mit dem Bild gezeigt. E</w:t>
      </w:r>
      <w:r w:rsidR="00AB5CA3">
        <w:t xml:space="preserve">r meinte, das Mädchen sähe </w:t>
      </w:r>
      <w:r w:rsidR="000B3221">
        <w:t>fast so</w:t>
      </w:r>
      <w:r w:rsidR="00AB5CA3">
        <w:t xml:space="preserve"> aus wie ich</w:t>
      </w:r>
      <w:r w:rsidR="00385DD3">
        <w:t xml:space="preserve"> </w:t>
      </w:r>
      <w:r w:rsidR="00FA1B94">
        <w:t>als Kind</w:t>
      </w:r>
      <w:r w:rsidR="00385DD3">
        <w:t>.</w:t>
      </w:r>
      <w:r w:rsidR="00AB5CA3">
        <w:t xml:space="preserve"> </w:t>
      </w:r>
      <w:r w:rsidR="00831A0C">
        <w:t xml:space="preserve">Man würde manchmal Aspekte des eigenen Selbst, die zu kurz kämen </w:t>
      </w:r>
      <w:r w:rsidR="00831A0C">
        <w:lastRenderedPageBreak/>
        <w:t>oder verlorengegangen seien, in Mustern der Außenw</w:t>
      </w:r>
      <w:r w:rsidR="00FC7AA4">
        <w:t>elt wiederfinden. Na ja. Solche</w:t>
      </w:r>
      <w:r>
        <w:t xml:space="preserve"> </w:t>
      </w:r>
      <w:r w:rsidR="00FC7AA4">
        <w:t>Schnellschuss-Analysen</w:t>
      </w:r>
      <w:r>
        <w:t xml:space="preserve"> kenn ich von Christoph. Ein Therapeuten</w:t>
      </w:r>
      <w:r w:rsidR="00831A0C">
        <w:t xml:space="preserve">-Bruder ist kein reines Vergnügen, und </w:t>
      </w:r>
      <w:r w:rsidR="00434EB5">
        <w:t xml:space="preserve">manchmal </w:t>
      </w:r>
      <w:r>
        <w:t>verzapft</w:t>
      </w:r>
      <w:r w:rsidR="00831A0C">
        <w:t xml:space="preserve"> er </w:t>
      </w:r>
      <w:r w:rsidR="00434EB5">
        <w:t xml:space="preserve">auch </w:t>
      </w:r>
      <w:r w:rsidR="00277777">
        <w:t>dummes</w:t>
      </w:r>
      <w:r w:rsidR="00831A0C">
        <w:t xml:space="preserve"> Zeug. </w:t>
      </w:r>
      <w:r w:rsidR="00FA1B94">
        <w:t xml:space="preserve">Außerdem war ich </w:t>
      </w:r>
      <w:r w:rsidR="00FC7AA4">
        <w:t xml:space="preserve">schließlich als Teenager </w:t>
      </w:r>
      <w:r w:rsidR="00FA1B94">
        <w:t xml:space="preserve">blond </w:t>
      </w:r>
      <w:r w:rsidR="00FC7AA4">
        <w:t>und nicht dunkelhaarig</w:t>
      </w:r>
      <w:r w:rsidR="00FA1B94">
        <w:t xml:space="preserve">. </w:t>
      </w:r>
      <w:r w:rsidR="00831A0C">
        <w:t xml:space="preserve">Trotzdem </w:t>
      </w:r>
      <w:r w:rsidR="00FC7AA4">
        <w:t>hab</w:t>
      </w:r>
      <w:r w:rsidR="00FA1B94">
        <w:t xml:space="preserve"> ich</w:t>
      </w:r>
      <w:r w:rsidR="00831A0C">
        <w:t xml:space="preserve"> an</w:t>
      </w:r>
      <w:r w:rsidR="00FC7AA4">
        <w:t>gefangen</w:t>
      </w:r>
      <w:r w:rsidR="00831A0C">
        <w:t xml:space="preserve">, nach alten Bildern zu suchen. </w:t>
      </w:r>
      <w:r w:rsidR="00385DD3">
        <w:t>Als wir noch Kinder waren, haben unsere Eltern</w:t>
      </w:r>
      <w:r w:rsidR="00097B0C">
        <w:t xml:space="preserve"> ja</w:t>
      </w:r>
      <w:r w:rsidR="00385DD3">
        <w:t xml:space="preserve"> selten Fotos gemacht, aber von der Abifeier gibt es ein paar. Ich hab sie neben den Katalog gelegt. Christoph hat recht. Aber was soll das alles?</w:t>
      </w:r>
    </w:p>
    <w:p w:rsidR="000B3221" w:rsidRDefault="000B3221" w:rsidP="00EA2875">
      <w:pPr>
        <w:spacing w:line="240" w:lineRule="auto"/>
      </w:pPr>
    </w:p>
    <w:p w:rsidR="000B3221" w:rsidRDefault="000B3221" w:rsidP="00EA2875">
      <w:pPr>
        <w:spacing w:line="240" w:lineRule="auto"/>
      </w:pPr>
    </w:p>
    <w:p w:rsidR="000B3221" w:rsidRDefault="002D7EC1" w:rsidP="00EA2875">
      <w:pPr>
        <w:spacing w:line="240" w:lineRule="auto"/>
      </w:pPr>
      <w:r>
        <w:t>Mittwoch, 10. April</w:t>
      </w:r>
      <w:r w:rsidR="000B3221">
        <w:t xml:space="preserve"> 2019</w:t>
      </w:r>
    </w:p>
    <w:p w:rsidR="000B3221" w:rsidRDefault="000B3221" w:rsidP="00EA2875">
      <w:pPr>
        <w:spacing w:line="240" w:lineRule="auto"/>
      </w:pPr>
    </w:p>
    <w:p w:rsidR="002D7EC1" w:rsidRDefault="000B3221" w:rsidP="00EA2875">
      <w:pPr>
        <w:spacing w:line="240" w:lineRule="auto"/>
      </w:pPr>
      <w:r>
        <w:t xml:space="preserve">Ich sitze zu Hause auf dem Balkon </w:t>
      </w:r>
      <w:r w:rsidR="00480417">
        <w:t xml:space="preserve">– das Wetter ist unbeständig und ich muss jeden Sonnenstrahl ausnutzen. </w:t>
      </w:r>
      <w:r w:rsidR="002D7EC1">
        <w:t xml:space="preserve">Gelbliche Wolken fliegen über den Morgenhimmel. </w:t>
      </w:r>
    </w:p>
    <w:p w:rsidR="000B3221" w:rsidRDefault="00480417" w:rsidP="00EA2875">
      <w:pPr>
        <w:spacing w:line="240" w:lineRule="auto"/>
      </w:pPr>
      <w:r>
        <w:t>Seit einer halben Stunde</w:t>
      </w:r>
      <w:r w:rsidR="000B3221">
        <w:t xml:space="preserve"> denke </w:t>
      </w:r>
      <w:r>
        <w:t xml:space="preserve">ich </w:t>
      </w:r>
      <w:r w:rsidR="000B3221">
        <w:t xml:space="preserve">schon wieder über das Bild nach. Oder besser: über mich und das Mädchen mit dem Buch. Vielleicht </w:t>
      </w:r>
      <w:r w:rsidR="004F0218">
        <w:t>sollte</w:t>
      </w:r>
      <w:r w:rsidR="000B3221">
        <w:t xml:space="preserve"> ich aufhören, </w:t>
      </w:r>
      <w:r w:rsidR="00E303F7">
        <w:t>an dem</w:t>
      </w:r>
      <w:r w:rsidR="000B3221">
        <w:t xml:space="preserve"> </w:t>
      </w:r>
      <w:r w:rsidR="004F0218">
        <w:t>Augen-</w:t>
      </w:r>
      <w:r w:rsidR="000B3221">
        <w:t xml:space="preserve">Phänomen </w:t>
      </w:r>
      <w:r w:rsidR="004F0218">
        <w:t xml:space="preserve">und </w:t>
      </w:r>
      <w:r w:rsidR="00E303F7">
        <w:t>meinem Geisteszustand herumzu</w:t>
      </w:r>
      <w:r w:rsidR="004F0218">
        <w:t xml:space="preserve">grübeln und stattdessen </w:t>
      </w:r>
      <w:r w:rsidR="000B3221">
        <w:t xml:space="preserve">meine Fragen aus einer ganz anderen Richtung stellen. Etwa so: Warum schaut sie eigentlich von mir weg? </w:t>
      </w:r>
      <w:r w:rsidR="00A46093">
        <w:t xml:space="preserve">Hat sie Angst? </w:t>
      </w:r>
      <w:r w:rsidR="000B3221">
        <w:t>Schämt sie sich?</w:t>
      </w:r>
      <w:r w:rsidR="004F0218">
        <w:t xml:space="preserve"> Fühlt sie sich beobachtet und möchte am liebsten ausweichen? Oder ist vielmehr die Bewegung ihres Blickes nur der Vorbote eines Erwachens? Ein zaghaftes Lebendigwerden, noch scheu und unsicher, auf der Suche nach Kontakt? Beides ist möglich – vielleicht stimmt ja auch beides zugleich. Die Frage ist nur: Wie soll ich mich verhalten, </w:t>
      </w:r>
      <w:r w:rsidR="00E303F7">
        <w:t>damit ich sie weder verschrecke</w:t>
      </w:r>
      <w:r w:rsidR="004F0218">
        <w:t xml:space="preserve"> noch bei ihrer Suche im Stich lasse? Und wie soll ich selber diese Ungewissheit aushalten?</w:t>
      </w:r>
    </w:p>
    <w:p w:rsidR="00480417" w:rsidRDefault="00277777" w:rsidP="00EA2875">
      <w:pPr>
        <w:spacing w:line="240" w:lineRule="auto"/>
      </w:pPr>
      <w:r>
        <w:t>Ich muss wohl noch</w:t>
      </w:r>
      <w:r w:rsidR="00480417">
        <w:t>mal mit Christoph sprechen.</w:t>
      </w:r>
    </w:p>
    <w:p w:rsidR="00480417" w:rsidRDefault="00480417" w:rsidP="00EA2875">
      <w:pPr>
        <w:spacing w:line="240" w:lineRule="auto"/>
      </w:pPr>
    </w:p>
    <w:p w:rsidR="0038356E" w:rsidRDefault="0038356E" w:rsidP="00EA2875">
      <w:pPr>
        <w:spacing w:line="240" w:lineRule="auto"/>
      </w:pPr>
    </w:p>
    <w:p w:rsidR="00480417" w:rsidRDefault="00EA2875" w:rsidP="00EA2875">
      <w:pPr>
        <w:spacing w:line="240" w:lineRule="auto"/>
      </w:pPr>
      <w:r>
        <w:t>12</w:t>
      </w:r>
      <w:r w:rsidR="002D7EC1">
        <w:t>. April</w:t>
      </w:r>
      <w:r w:rsidR="00480417">
        <w:t xml:space="preserve"> 2019</w:t>
      </w:r>
    </w:p>
    <w:p w:rsidR="00480417" w:rsidRDefault="00480417" w:rsidP="00EA2875">
      <w:pPr>
        <w:spacing w:line="240" w:lineRule="auto"/>
      </w:pPr>
    </w:p>
    <w:p w:rsidR="007F4EB3" w:rsidRDefault="00480417" w:rsidP="00EA2875">
      <w:pPr>
        <w:spacing w:line="240" w:lineRule="auto"/>
      </w:pPr>
      <w:r>
        <w:t>Wieder auf der gelben Bank vor dem Gemälde. Christoph hat mich auf eine großartige Idee gebracht. Manchmal sind Brüder doch zu was gut. Ich bin so nahe wie möglich an das Bild herangegangen – die Aufsicht schaute schon ziemlich kritisch zu mir rüber –</w:t>
      </w:r>
      <w:r w:rsidR="007F4EB3">
        <w:t xml:space="preserve"> </w:t>
      </w:r>
      <w:r>
        <w:t xml:space="preserve">während </w:t>
      </w:r>
      <w:r w:rsidR="007F4EB3">
        <w:t>das Mädchen</w:t>
      </w:r>
      <w:r w:rsidR="001C2642">
        <w:t xml:space="preserve"> </w:t>
      </w:r>
      <w:r>
        <w:t xml:space="preserve">gleichmütig </w:t>
      </w:r>
      <w:r w:rsidR="00E303F7">
        <w:t xml:space="preserve">(oder scheinbar gleichmütig?) </w:t>
      </w:r>
      <w:r w:rsidR="007F4EB3">
        <w:t>über mich hinwegsah</w:t>
      </w:r>
      <w:r>
        <w:t>.</w:t>
      </w:r>
      <w:r w:rsidR="007F4EB3">
        <w:t xml:space="preserve"> Ihr Blick war heute </w:t>
      </w:r>
      <w:r w:rsidR="00A46093">
        <w:t>eher</w:t>
      </w:r>
      <w:r w:rsidR="007F4EB3">
        <w:t xml:space="preserve"> nach oben gerichtet </w:t>
      </w:r>
      <w:r w:rsidR="00A46093">
        <w:t>als</w:t>
      </w:r>
      <w:r w:rsidR="007F4EB3">
        <w:t xml:space="preserve"> nach links oder rechts.</w:t>
      </w:r>
      <w:r>
        <w:t xml:space="preserve"> </w:t>
      </w:r>
    </w:p>
    <w:p w:rsidR="00480417" w:rsidRDefault="00FC7AA4" w:rsidP="00EA2875">
      <w:pPr>
        <w:spacing w:line="240" w:lineRule="auto"/>
      </w:pPr>
      <w:r>
        <w:t>Aber ich interessier</w:t>
      </w:r>
      <w:r w:rsidR="007F4EB3">
        <w:t xml:space="preserve">e mich diesmal nur für das Buch in ihrer Hand. </w:t>
      </w:r>
      <w:r w:rsidR="00480417">
        <w:t xml:space="preserve">Im ersten </w:t>
      </w:r>
      <w:r w:rsidR="00E303F7">
        <w:t>Moment</w:t>
      </w:r>
      <w:r w:rsidR="00480417">
        <w:t xml:space="preserve"> konnte ich unter dem gelblichen Firnis nichts erkennen. </w:t>
      </w:r>
      <w:r w:rsidR="007F4EB3">
        <w:t>Doch</w:t>
      </w:r>
      <w:r w:rsidR="00480417">
        <w:t xml:space="preserve"> dann </w:t>
      </w:r>
      <w:r>
        <w:t>habe</w:t>
      </w:r>
      <w:r w:rsidR="00480417">
        <w:t xml:space="preserve"> ich die Buchstaben auf dem leicht angehobenen Buchdeckel</w:t>
      </w:r>
      <w:r>
        <w:t xml:space="preserve"> gesehen</w:t>
      </w:r>
      <w:r w:rsidR="00480417">
        <w:t>. Auch die aufgeschlagenen Seite</w:t>
      </w:r>
      <w:r w:rsidR="008A0AFC">
        <w:t>n scheinen hauchfein beschriftet</w:t>
      </w:r>
      <w:r w:rsidR="00480417">
        <w:t xml:space="preserve"> zu sein. Vielleicht sind es </w:t>
      </w:r>
      <w:r w:rsidR="008A0AFC">
        <w:t xml:space="preserve">aber auch </w:t>
      </w:r>
      <w:r w:rsidR="00480417">
        <w:t>nur angedeutete Kritzel</w:t>
      </w:r>
      <w:r w:rsidR="008A0AFC">
        <w:t xml:space="preserve">, das kann man mit bloßem Auge nicht erkennen. Jedenfalls: Klopstock! Es </w:t>
      </w:r>
      <w:r w:rsidR="001C2642">
        <w:t>ist ein Band Gedichte.</w:t>
      </w:r>
      <w:r w:rsidR="008A0AFC">
        <w:t xml:space="preserve"> </w:t>
      </w:r>
      <w:r>
        <w:t xml:space="preserve">Anscheinend immer noch in Mode, als das Bild gemalt wurde. </w:t>
      </w:r>
      <w:r w:rsidR="008A0AFC">
        <w:t xml:space="preserve">Ich </w:t>
      </w:r>
      <w:r w:rsidR="00A46093">
        <w:t>muss an</w:t>
      </w:r>
      <w:r w:rsidR="001C2642">
        <w:t xml:space="preserve"> Werther</w:t>
      </w:r>
      <w:r w:rsidR="00A46093">
        <w:t xml:space="preserve"> denken</w:t>
      </w:r>
      <w:r w:rsidR="001C2642">
        <w:t xml:space="preserve">, </w:t>
      </w:r>
      <w:r w:rsidR="00A46093">
        <w:t>wie</w:t>
      </w:r>
      <w:r w:rsidR="001C2642">
        <w:t xml:space="preserve"> </w:t>
      </w:r>
      <w:r>
        <w:t xml:space="preserve">er mit Lotte am Fenster steht. Ein Gewitter zieht draußen ab, </w:t>
      </w:r>
      <w:r w:rsidR="00F26FB5">
        <w:t>ihr fällt</w:t>
      </w:r>
      <w:r>
        <w:t xml:space="preserve"> die „Frühlingsfeier“</w:t>
      </w:r>
      <w:r w:rsidR="00F26FB5">
        <w:t xml:space="preserve"> ein</w:t>
      </w:r>
      <w:r>
        <w:t xml:space="preserve">, </w:t>
      </w:r>
      <w:r w:rsidR="00F26FB5">
        <w:t xml:space="preserve">sie </w:t>
      </w:r>
      <w:r>
        <w:t>haucht „Klopstock“. Und sieht dem Jungen in die Augen.</w:t>
      </w:r>
    </w:p>
    <w:p w:rsidR="001C2642" w:rsidRDefault="001C2642" w:rsidP="00EA2875">
      <w:pPr>
        <w:spacing w:line="240" w:lineRule="auto"/>
      </w:pPr>
      <w:r>
        <w:t xml:space="preserve">Morgen geh ich wieder hin, mit einer Lupe und einem </w:t>
      </w:r>
      <w:r w:rsidR="00FC7AA4">
        <w:t>Gedichtband</w:t>
      </w:r>
      <w:r>
        <w:t xml:space="preserve"> im Gepäck. Mal sehen, ob ich was entdecken kann. Wenn ich herausfinde, was das Mädchen liest, wird das eine Brücke zwischen uns bauen. Wir werden </w:t>
      </w:r>
      <w:r w:rsidR="00FC7AA4">
        <w:t>uns</w:t>
      </w:r>
      <w:r>
        <w:t xml:space="preserve"> verstehen, ohne dass sie sich bedroht fühlen muss. Und dann wird sie aufschauen</w:t>
      </w:r>
      <w:r w:rsidR="00E303F7">
        <w:t xml:space="preserve"> und </w:t>
      </w:r>
      <w:r w:rsidR="003D09D5">
        <w:t>mich ansehen</w:t>
      </w:r>
      <w:r w:rsidR="00E303F7">
        <w:t>. Das weiß ich ganz genau!</w:t>
      </w:r>
    </w:p>
    <w:p w:rsidR="001C2642" w:rsidRDefault="001C2642" w:rsidP="00EA2875">
      <w:pPr>
        <w:spacing w:line="240" w:lineRule="auto"/>
      </w:pPr>
    </w:p>
    <w:p w:rsidR="001C2642" w:rsidRDefault="00EA2875" w:rsidP="00EA2875">
      <w:pPr>
        <w:spacing w:line="240" w:lineRule="auto"/>
      </w:pPr>
      <w:r>
        <w:t>13</w:t>
      </w:r>
      <w:r w:rsidR="002D7EC1">
        <w:t>. April</w:t>
      </w:r>
    </w:p>
    <w:p w:rsidR="00E303F7" w:rsidRDefault="00E303F7" w:rsidP="00EA2875">
      <w:pPr>
        <w:spacing w:line="240" w:lineRule="auto"/>
      </w:pPr>
    </w:p>
    <w:p w:rsidR="00BA708E" w:rsidRDefault="009011E2" w:rsidP="00EA2875">
      <w:pPr>
        <w:spacing w:line="240" w:lineRule="auto"/>
      </w:pPr>
      <w:r>
        <w:t>Da bin ich. Gleich geht</w:t>
      </w:r>
      <w:r w:rsidR="00E303F7">
        <w:t>s los. Ich muss einen Moment warten, bis die Aufsicht ihre unerlaubte Zigarettenpause macht. Das passiert ungefäh</w:t>
      </w:r>
      <w:r w:rsidR="00BA708E">
        <w:t>r einmal in der Stunde, das hab</w:t>
      </w:r>
      <w:r w:rsidR="00E303F7">
        <w:t xml:space="preserve"> ich beobachtet. </w:t>
      </w:r>
      <w:r w:rsidR="00BA708E">
        <w:t>Dann kann ich mit der Lupe direkt an das Bild ran.</w:t>
      </w:r>
    </w:p>
    <w:p w:rsidR="00E303F7" w:rsidRDefault="00E303F7" w:rsidP="00EA2875">
      <w:pPr>
        <w:spacing w:line="240" w:lineRule="auto"/>
      </w:pPr>
      <w:r>
        <w:lastRenderedPageBreak/>
        <w:t xml:space="preserve">Inzwischen lese ich eben Klopstock. Ein abgegriffenes Reclam-Bändchen, aus dem Deutsch-Leistungskurs. Der Zürchersee hat mir damals ganz gut gefallen, das weiß ich noch. Und </w:t>
      </w:r>
      <w:r w:rsidR="00A46093">
        <w:t>natürlich</w:t>
      </w:r>
      <w:r>
        <w:t xml:space="preserve"> die Frühlingsfeier –</w:t>
      </w:r>
      <w:r w:rsidR="00BA708E">
        <w:t xml:space="preserve"> die</w:t>
      </w:r>
      <w:r>
        <w:t xml:space="preserve"> passte zu </w:t>
      </w:r>
      <w:r w:rsidR="00BA708E">
        <w:t>meinem pubertären Überschwang, dieser ungezielten Sehnsucht nach Sinn und Schönheit</w:t>
      </w:r>
      <w:r w:rsidR="00277777">
        <w:t xml:space="preserve"> und Natur</w:t>
      </w:r>
      <w:r w:rsidR="00BA708E">
        <w:t xml:space="preserve">. Ach ja. Mit den Jahren hat sich das </w:t>
      </w:r>
      <w:r w:rsidR="00A46093">
        <w:t>wohl</w:t>
      </w:r>
      <w:r w:rsidR="00BA708E">
        <w:t xml:space="preserve"> abgeschliffen, fürchte ich...</w:t>
      </w:r>
    </w:p>
    <w:p w:rsidR="00BA708E" w:rsidRDefault="00BA708E" w:rsidP="00EA2875">
      <w:pPr>
        <w:spacing w:line="240" w:lineRule="auto"/>
      </w:pPr>
      <w:r>
        <w:t xml:space="preserve">Ob das Mädchen wohl gerade </w:t>
      </w:r>
      <w:r w:rsidR="003D09D5">
        <w:t>diesen Text aufgeschlagen hat? Das wär</w:t>
      </w:r>
      <w:r>
        <w:t xml:space="preserve"> schön.</w:t>
      </w:r>
    </w:p>
    <w:p w:rsidR="00BA708E" w:rsidRDefault="00BA708E" w:rsidP="00EA2875">
      <w:pPr>
        <w:spacing w:line="240" w:lineRule="auto"/>
      </w:pPr>
      <w:r>
        <w:t>Jetzt! Die Aufsicht zieht ab!</w:t>
      </w:r>
    </w:p>
    <w:p w:rsidR="00BA708E" w:rsidRDefault="00BA708E" w:rsidP="00EA2875">
      <w:pPr>
        <w:spacing w:line="240" w:lineRule="auto"/>
      </w:pPr>
      <w:r>
        <w:t xml:space="preserve">Ein paar Worte hab ich gefunden, bevor </w:t>
      </w:r>
      <w:r w:rsidR="007F4EB3">
        <w:t>die Wache</w:t>
      </w:r>
      <w:r>
        <w:t xml:space="preserve"> wiederkam – eine Zeile auf der Mitte der Seite, wo das gemalte Licht am hellsten hinfiel: „Ich fühlt es woh</w:t>
      </w:r>
      <w:bookmarkStart w:id="0" w:name="A"/>
      <w:bookmarkEnd w:id="0"/>
      <w:r>
        <w:t>l, und wußt es nicht.“</w:t>
      </w:r>
    </w:p>
    <w:p w:rsidR="00BA708E" w:rsidRDefault="00BA708E" w:rsidP="00EA2875">
      <w:pPr>
        <w:spacing w:line="240" w:lineRule="auto"/>
      </w:pPr>
      <w:r>
        <w:t xml:space="preserve">Die Frühlingsfeier ist das </w:t>
      </w:r>
      <w:r w:rsidR="00277777">
        <w:t>auf keinen Fall</w:t>
      </w:r>
      <w:r>
        <w:t>. Aber zu Hause schau ich die Gedichte durch, und morgen komm ich wieder her.</w:t>
      </w:r>
    </w:p>
    <w:p w:rsidR="00BA708E" w:rsidRDefault="00BA708E" w:rsidP="00EA2875">
      <w:pPr>
        <w:spacing w:line="240" w:lineRule="auto"/>
      </w:pPr>
    </w:p>
    <w:p w:rsidR="0038356E" w:rsidRDefault="0038356E" w:rsidP="00EA2875">
      <w:pPr>
        <w:spacing w:line="240" w:lineRule="auto"/>
      </w:pPr>
    </w:p>
    <w:p w:rsidR="00BA708E" w:rsidRDefault="00BA708E" w:rsidP="00EA2875">
      <w:pPr>
        <w:spacing w:line="240" w:lineRule="auto"/>
        <w:rPr>
          <w:color w:val="000000" w:themeColor="text1"/>
        </w:rPr>
      </w:pPr>
      <w:r w:rsidRPr="00BA708E">
        <w:rPr>
          <w:color w:val="000000" w:themeColor="text1"/>
        </w:rPr>
        <w:t>14.4.</w:t>
      </w:r>
    </w:p>
    <w:p w:rsidR="007F4EB3" w:rsidRDefault="007F4EB3" w:rsidP="00EA2875">
      <w:pPr>
        <w:spacing w:line="240" w:lineRule="auto"/>
        <w:rPr>
          <w:color w:val="000000" w:themeColor="text1"/>
        </w:rPr>
      </w:pPr>
    </w:p>
    <w:p w:rsidR="007F4EB3" w:rsidRPr="00BA708E" w:rsidRDefault="007F4EB3" w:rsidP="00EA2875">
      <w:pPr>
        <w:spacing w:line="240" w:lineRule="auto"/>
        <w:rPr>
          <w:color w:val="000000" w:themeColor="text1"/>
        </w:rPr>
      </w:pPr>
      <w:r>
        <w:rPr>
          <w:color w:val="000000" w:themeColor="text1"/>
        </w:rPr>
        <w:t xml:space="preserve">Auf der gelben Bank. Das Mädchen schaut wieder </w:t>
      </w:r>
      <w:r w:rsidR="00FC1C06">
        <w:rPr>
          <w:color w:val="000000" w:themeColor="text1"/>
        </w:rPr>
        <w:t>nach links, ernst und versonnen wie immer</w:t>
      </w:r>
      <w:r>
        <w:rPr>
          <w:color w:val="000000" w:themeColor="text1"/>
        </w:rPr>
        <w:t>.</w:t>
      </w:r>
    </w:p>
    <w:p w:rsidR="000B3221" w:rsidRDefault="00BA708E" w:rsidP="00EA2875">
      <w:pPr>
        <w:spacing w:line="240" w:lineRule="auto"/>
        <w:rPr>
          <w:color w:val="000000" w:themeColor="text1"/>
        </w:rPr>
      </w:pPr>
      <w:r w:rsidRPr="00BA708E">
        <w:rPr>
          <w:color w:val="000000" w:themeColor="text1"/>
        </w:rPr>
        <w:t>I</w:t>
      </w:r>
      <w:r w:rsidR="00FC1C06">
        <w:rPr>
          <w:color w:val="000000" w:themeColor="text1"/>
        </w:rPr>
        <w:t>ch hab die Klopstock-Stelle</w:t>
      </w:r>
      <w:r>
        <w:rPr>
          <w:color w:val="000000" w:themeColor="text1"/>
        </w:rPr>
        <w:t xml:space="preserve"> gefunden. Jetzt werde ich ihr die Strophe vorlesen, die </w:t>
      </w:r>
      <w:r w:rsidR="009011E2">
        <w:rPr>
          <w:color w:val="000000" w:themeColor="text1"/>
        </w:rPr>
        <w:t>sie vor Augen hat</w:t>
      </w:r>
      <w:r>
        <w:rPr>
          <w:color w:val="000000" w:themeColor="text1"/>
        </w:rPr>
        <w:t>, und dann wird i</w:t>
      </w:r>
      <w:r w:rsidR="009011E2">
        <w:rPr>
          <w:color w:val="000000" w:themeColor="text1"/>
        </w:rPr>
        <w:t>rgendetwas passieren. Das Gedicht heißt „Das Rosenband“:</w:t>
      </w:r>
    </w:p>
    <w:p w:rsidR="009011E2" w:rsidRDefault="009011E2" w:rsidP="00EA2875">
      <w:pPr>
        <w:pStyle w:val="vers"/>
      </w:pPr>
      <w:r>
        <w:t xml:space="preserve">Ich sah sie an; mein Leben hing </w:t>
      </w:r>
      <w:r>
        <w:br/>
        <w:t xml:space="preserve">Mit diesem Blick an ihrem Leben: </w:t>
      </w:r>
      <w:r>
        <w:br/>
        <w:t>Ich fühlt‘ es wohl, und wußt‘ es nicht.</w:t>
      </w:r>
    </w:p>
    <w:p w:rsidR="009011E2" w:rsidRDefault="009011E2" w:rsidP="00EA2875">
      <w:pPr>
        <w:pStyle w:val="vers"/>
      </w:pPr>
      <w:r>
        <w:t>Ich habe Angst, zu dem Gemälde hochzuschauen. Einen Moment noch ... Jetzt!</w:t>
      </w:r>
    </w:p>
    <w:p w:rsidR="009011E2" w:rsidRPr="00BA708E" w:rsidRDefault="009011E2" w:rsidP="00EA2875">
      <w:pPr>
        <w:pStyle w:val="vers"/>
        <w:rPr>
          <w:color w:val="000000" w:themeColor="text1"/>
        </w:rPr>
      </w:pPr>
      <w:r>
        <w:t xml:space="preserve">Nein, sie hat mich nicht angesehen. Aber ein anderes Wunder ist geschehen. Ihr Blick ist nicht mehr ins Leere gerichtet, sondern hat sich auf die Buchseiten gesenkt. Sie liest dieselben Zeilen, die ich eben vorgetragen habe. Und auf ihren Lippen liegt </w:t>
      </w:r>
      <w:r w:rsidR="00A60166">
        <w:t>dabei ein leises Lächeln.</w:t>
      </w:r>
      <w:r>
        <w:t xml:space="preserve"> </w:t>
      </w:r>
      <w:r w:rsidR="00A60166">
        <w:t>Sie</w:t>
      </w:r>
      <w:r>
        <w:t xml:space="preserve"> weiß</w:t>
      </w:r>
      <w:r w:rsidR="00A60166">
        <w:t xml:space="preserve"> </w:t>
      </w:r>
      <w:r w:rsidR="003D09D5">
        <w:t xml:space="preserve">es </w:t>
      </w:r>
      <w:r w:rsidR="00A60166">
        <w:t>jetzt, glaube ich</w:t>
      </w:r>
      <w:r w:rsidR="003D09D5">
        <w:t>.</w:t>
      </w:r>
      <w:r>
        <w:t xml:space="preserve"> Sie braucht sich nicht ungeschützt zu zeigen, und doch sind wir</w:t>
      </w:r>
      <w:r w:rsidR="00FC1C06">
        <w:t xml:space="preserve"> beide nicht mehr allein</w:t>
      </w:r>
      <w:r w:rsidR="00EA2875">
        <w:t>.</w:t>
      </w:r>
    </w:p>
    <w:sectPr w:rsidR="009011E2" w:rsidRPr="00BA708E" w:rsidSect="00E0130D">
      <w:headerReference w:type="default" r:id="rId6"/>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252" w:rsidRDefault="00E33252" w:rsidP="000B3221">
      <w:pPr>
        <w:spacing w:line="240" w:lineRule="auto"/>
      </w:pPr>
      <w:r>
        <w:separator/>
      </w:r>
    </w:p>
  </w:endnote>
  <w:endnote w:type="continuationSeparator" w:id="0">
    <w:p w:rsidR="00E33252" w:rsidRDefault="00E33252" w:rsidP="000B32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252" w:rsidRDefault="00E33252" w:rsidP="000B3221">
      <w:pPr>
        <w:spacing w:line="240" w:lineRule="auto"/>
      </w:pPr>
      <w:r>
        <w:separator/>
      </w:r>
    </w:p>
  </w:footnote>
  <w:footnote w:type="continuationSeparator" w:id="0">
    <w:p w:rsidR="00E33252" w:rsidRDefault="00E33252" w:rsidP="000B322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575856"/>
      <w:docPartObj>
        <w:docPartGallery w:val="Page Numbers (Top of Page)"/>
        <w:docPartUnique/>
      </w:docPartObj>
    </w:sdtPr>
    <w:sdtContent>
      <w:p w:rsidR="009011E2" w:rsidRDefault="00FC4F94">
        <w:pPr>
          <w:pStyle w:val="Kopfzeile"/>
          <w:jc w:val="right"/>
        </w:pPr>
        <w:fldSimple w:instr=" PAGE   \* MERGEFORMAT ">
          <w:r w:rsidR="00ED3A8F">
            <w:rPr>
              <w:noProof/>
            </w:rPr>
            <w:t>1</w:t>
          </w:r>
        </w:fldSimple>
      </w:p>
    </w:sdtContent>
  </w:sdt>
  <w:p w:rsidR="009011E2" w:rsidRDefault="009011E2">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8211D"/>
    <w:rsid w:val="00097B0C"/>
    <w:rsid w:val="000B3221"/>
    <w:rsid w:val="0019799F"/>
    <w:rsid w:val="001C2642"/>
    <w:rsid w:val="001F6395"/>
    <w:rsid w:val="002135B1"/>
    <w:rsid w:val="00277777"/>
    <w:rsid w:val="0028211D"/>
    <w:rsid w:val="002942C7"/>
    <w:rsid w:val="002B10DD"/>
    <w:rsid w:val="002D7EC1"/>
    <w:rsid w:val="002F22D1"/>
    <w:rsid w:val="00342D70"/>
    <w:rsid w:val="0037460A"/>
    <w:rsid w:val="0038356E"/>
    <w:rsid w:val="00385DD3"/>
    <w:rsid w:val="00386004"/>
    <w:rsid w:val="003D09D5"/>
    <w:rsid w:val="003E63D5"/>
    <w:rsid w:val="004041DC"/>
    <w:rsid w:val="004053F2"/>
    <w:rsid w:val="00434EB5"/>
    <w:rsid w:val="00462701"/>
    <w:rsid w:val="004640BA"/>
    <w:rsid w:val="00480417"/>
    <w:rsid w:val="004C7669"/>
    <w:rsid w:val="004F0218"/>
    <w:rsid w:val="00565F43"/>
    <w:rsid w:val="00583A7D"/>
    <w:rsid w:val="00704C5F"/>
    <w:rsid w:val="00781DA6"/>
    <w:rsid w:val="007F4EB3"/>
    <w:rsid w:val="00831A0C"/>
    <w:rsid w:val="00865753"/>
    <w:rsid w:val="00896D46"/>
    <w:rsid w:val="008A0AFC"/>
    <w:rsid w:val="008A327B"/>
    <w:rsid w:val="008C310E"/>
    <w:rsid w:val="009011E2"/>
    <w:rsid w:val="00924B34"/>
    <w:rsid w:val="009623D7"/>
    <w:rsid w:val="009A48CD"/>
    <w:rsid w:val="009B0639"/>
    <w:rsid w:val="00A21F8F"/>
    <w:rsid w:val="00A22B38"/>
    <w:rsid w:val="00A46093"/>
    <w:rsid w:val="00A47307"/>
    <w:rsid w:val="00A60166"/>
    <w:rsid w:val="00A87F16"/>
    <w:rsid w:val="00AB5649"/>
    <w:rsid w:val="00AB5CA3"/>
    <w:rsid w:val="00AC273A"/>
    <w:rsid w:val="00B24073"/>
    <w:rsid w:val="00B26BB7"/>
    <w:rsid w:val="00B40837"/>
    <w:rsid w:val="00B4624C"/>
    <w:rsid w:val="00B70552"/>
    <w:rsid w:val="00B707B7"/>
    <w:rsid w:val="00B76B09"/>
    <w:rsid w:val="00BA708E"/>
    <w:rsid w:val="00C6466C"/>
    <w:rsid w:val="00C71B2D"/>
    <w:rsid w:val="00CA3A2C"/>
    <w:rsid w:val="00CD0A8B"/>
    <w:rsid w:val="00CF5D0B"/>
    <w:rsid w:val="00D92CBB"/>
    <w:rsid w:val="00DA065A"/>
    <w:rsid w:val="00E0130D"/>
    <w:rsid w:val="00E303F7"/>
    <w:rsid w:val="00E33252"/>
    <w:rsid w:val="00EA2875"/>
    <w:rsid w:val="00ED3A8F"/>
    <w:rsid w:val="00F26FB5"/>
    <w:rsid w:val="00F3621E"/>
    <w:rsid w:val="00FA1B94"/>
    <w:rsid w:val="00FB58A4"/>
    <w:rsid w:val="00FC1C06"/>
    <w:rsid w:val="00FC4F94"/>
    <w:rsid w:val="00FC7AA4"/>
    <w:rsid w:val="00FD287B"/>
    <w:rsid w:val="00FE75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327B"/>
    <w:pPr>
      <w:spacing w:after="0" w:line="360" w:lineRule="auto"/>
    </w:pPr>
    <w:rPr>
      <w:rFonts w:ascii="Times New Roman" w:hAnsi="Times New Roman" w:cs="Times New Roman"/>
      <w:sz w:val="24"/>
    </w:rPr>
  </w:style>
  <w:style w:type="paragraph" w:styleId="berschrift1">
    <w:name w:val="heading 1"/>
    <w:basedOn w:val="Standard"/>
    <w:next w:val="Standard"/>
    <w:link w:val="berschrift1Zchn"/>
    <w:uiPriority w:val="9"/>
    <w:qFormat/>
    <w:rsid w:val="008A327B"/>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berschrift3">
    <w:name w:val="heading 3"/>
    <w:basedOn w:val="Standard"/>
    <w:next w:val="Standard"/>
    <w:link w:val="berschrift3Zchn"/>
    <w:uiPriority w:val="9"/>
    <w:semiHidden/>
    <w:unhideWhenUsed/>
    <w:qFormat/>
    <w:rsid w:val="00F3621E"/>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362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A327B"/>
    <w:pPr>
      <w:spacing w:after="300" w:line="240" w:lineRule="auto"/>
      <w:contextualSpacing/>
    </w:pPr>
    <w:rPr>
      <w:rFonts w:asciiTheme="majorHAnsi" w:eastAsiaTheme="majorEastAsia" w:hAnsiTheme="majorHAnsi" w:cstheme="majorBidi"/>
      <w:color w:val="000000" w:themeColor="text1"/>
      <w:spacing w:val="5"/>
      <w:kern w:val="28"/>
      <w:sz w:val="44"/>
      <w:szCs w:val="52"/>
    </w:rPr>
  </w:style>
  <w:style w:type="character" w:customStyle="1" w:styleId="TitelZchn">
    <w:name w:val="Titel Zchn"/>
    <w:basedOn w:val="Absatz-Standardschriftart"/>
    <w:link w:val="Titel"/>
    <w:uiPriority w:val="10"/>
    <w:rsid w:val="008A327B"/>
    <w:rPr>
      <w:rFonts w:asciiTheme="majorHAnsi" w:eastAsiaTheme="majorEastAsia" w:hAnsiTheme="majorHAnsi" w:cstheme="majorBidi"/>
      <w:color w:val="000000" w:themeColor="text1"/>
      <w:spacing w:val="5"/>
      <w:kern w:val="28"/>
      <w:sz w:val="44"/>
      <w:szCs w:val="52"/>
    </w:rPr>
  </w:style>
  <w:style w:type="paragraph" w:styleId="Funotentext">
    <w:name w:val="footnote text"/>
    <w:basedOn w:val="Standard"/>
    <w:link w:val="FunotentextZchn"/>
    <w:uiPriority w:val="99"/>
    <w:unhideWhenUsed/>
    <w:rsid w:val="00583A7D"/>
    <w:pPr>
      <w:spacing w:line="240" w:lineRule="auto"/>
      <w:ind w:left="284" w:hanging="284"/>
    </w:pPr>
    <w:rPr>
      <w:rFonts w:cstheme="minorBidi"/>
      <w:sz w:val="22"/>
    </w:rPr>
  </w:style>
  <w:style w:type="character" w:customStyle="1" w:styleId="FunotentextZchn">
    <w:name w:val="Fußnotentext Zchn"/>
    <w:basedOn w:val="Absatz-Standardschriftart"/>
    <w:link w:val="Funotentext"/>
    <w:uiPriority w:val="99"/>
    <w:rsid w:val="00583A7D"/>
    <w:rPr>
      <w:rFonts w:ascii="Times New Roman" w:hAnsi="Times New Roman"/>
      <w:lang w:eastAsia="en-US"/>
    </w:rPr>
  </w:style>
  <w:style w:type="character" w:customStyle="1" w:styleId="berschrift1Zchn">
    <w:name w:val="Überschrift 1 Zchn"/>
    <w:basedOn w:val="Absatz-Standardschriftart"/>
    <w:link w:val="berschrift1"/>
    <w:uiPriority w:val="9"/>
    <w:rsid w:val="008A327B"/>
    <w:rPr>
      <w:rFonts w:asciiTheme="majorHAnsi" w:eastAsiaTheme="majorEastAsia" w:hAnsiTheme="majorHAnsi" w:cstheme="majorBidi"/>
      <w:b/>
      <w:bCs/>
      <w:color w:val="000000" w:themeColor="text1"/>
      <w:sz w:val="28"/>
      <w:szCs w:val="28"/>
    </w:rPr>
  </w:style>
  <w:style w:type="paragraph" w:styleId="Sprechblasentext">
    <w:name w:val="Balloon Text"/>
    <w:basedOn w:val="Standard"/>
    <w:link w:val="SprechblasentextZchn"/>
    <w:uiPriority w:val="99"/>
    <w:semiHidden/>
    <w:unhideWhenUsed/>
    <w:rsid w:val="004C766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7669"/>
    <w:rPr>
      <w:rFonts w:ascii="Tahoma" w:hAnsi="Tahoma" w:cs="Tahoma"/>
      <w:sz w:val="16"/>
      <w:szCs w:val="16"/>
    </w:rPr>
  </w:style>
  <w:style w:type="character" w:customStyle="1" w:styleId="berschrift3Zchn">
    <w:name w:val="Überschrift 3 Zchn"/>
    <w:basedOn w:val="Absatz-Standardschriftart"/>
    <w:link w:val="berschrift3"/>
    <w:uiPriority w:val="9"/>
    <w:semiHidden/>
    <w:rsid w:val="00F3621E"/>
    <w:rPr>
      <w:rFonts w:asciiTheme="majorHAnsi" w:eastAsiaTheme="majorEastAsia" w:hAnsiTheme="majorHAnsi" w:cstheme="majorBidi"/>
      <w:b/>
      <w:bCs/>
      <w:color w:val="4F81BD" w:themeColor="accent1"/>
      <w:sz w:val="24"/>
    </w:rPr>
  </w:style>
  <w:style w:type="character" w:customStyle="1" w:styleId="berschrift4Zchn">
    <w:name w:val="Überschrift 4 Zchn"/>
    <w:basedOn w:val="Absatz-Standardschriftart"/>
    <w:link w:val="berschrift4"/>
    <w:uiPriority w:val="9"/>
    <w:semiHidden/>
    <w:rsid w:val="00F3621E"/>
    <w:rPr>
      <w:rFonts w:asciiTheme="majorHAnsi" w:eastAsiaTheme="majorEastAsia" w:hAnsiTheme="majorHAnsi" w:cstheme="majorBidi"/>
      <w:b/>
      <w:bCs/>
      <w:i/>
      <w:iCs/>
      <w:color w:val="4F81BD" w:themeColor="accent1"/>
      <w:sz w:val="24"/>
    </w:rPr>
  </w:style>
  <w:style w:type="paragraph" w:customStyle="1" w:styleId="vers">
    <w:name w:val="vers"/>
    <w:basedOn w:val="Standard"/>
    <w:rsid w:val="00F3621E"/>
    <w:pPr>
      <w:spacing w:before="100" w:beforeAutospacing="1" w:after="100" w:afterAutospacing="1" w:line="240" w:lineRule="auto"/>
    </w:pPr>
    <w:rPr>
      <w:rFonts w:eastAsia="Times New Roman"/>
      <w:szCs w:val="24"/>
      <w:lang w:eastAsia="de-DE"/>
    </w:rPr>
  </w:style>
  <w:style w:type="paragraph" w:styleId="Kopfzeile">
    <w:name w:val="header"/>
    <w:basedOn w:val="Standard"/>
    <w:link w:val="KopfzeileZchn"/>
    <w:uiPriority w:val="99"/>
    <w:unhideWhenUsed/>
    <w:rsid w:val="000B322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B3221"/>
    <w:rPr>
      <w:rFonts w:ascii="Times New Roman" w:hAnsi="Times New Roman" w:cs="Times New Roman"/>
      <w:sz w:val="24"/>
    </w:rPr>
  </w:style>
  <w:style w:type="paragraph" w:styleId="Fuzeile">
    <w:name w:val="footer"/>
    <w:basedOn w:val="Standard"/>
    <w:link w:val="FuzeileZchn"/>
    <w:uiPriority w:val="99"/>
    <w:semiHidden/>
    <w:unhideWhenUsed/>
    <w:rsid w:val="000B3221"/>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0B3221"/>
    <w:rPr>
      <w:rFonts w:ascii="Times New Roman" w:hAnsi="Times New Roman" w:cs="Times New Roman"/>
      <w:sz w:val="24"/>
    </w:rPr>
  </w:style>
  <w:style w:type="character" w:styleId="Zeilennummer">
    <w:name w:val="line number"/>
    <w:basedOn w:val="Absatz-Standardschriftart"/>
    <w:uiPriority w:val="99"/>
    <w:semiHidden/>
    <w:unhideWhenUsed/>
    <w:rsid w:val="0038356E"/>
  </w:style>
</w:styles>
</file>

<file path=word/webSettings.xml><?xml version="1.0" encoding="utf-8"?>
<w:webSettings xmlns:r="http://schemas.openxmlformats.org/officeDocument/2006/relationships" xmlns:w="http://schemas.openxmlformats.org/wordprocessingml/2006/main">
  <w:divs>
    <w:div w:id="35615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7376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2019-05-07T09:49:00Z</cp:lastPrinted>
  <dcterms:created xsi:type="dcterms:W3CDTF">2019-06-13T07:49:00Z</dcterms:created>
  <dcterms:modified xsi:type="dcterms:W3CDTF">2019-06-13T08:56:00Z</dcterms:modified>
</cp:coreProperties>
</file>